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62CF9C45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  <w:sz w:val="28"/>
          <w:szCs w:val="28"/>
        </w:rPr>
        <w:t>Fortis</w:t>
      </w:r>
      <w:r w:rsidR="007D147E">
        <w:rPr>
          <w:rFonts w:ascii="Arial" w:hAnsi="Arial" w:cs="Arial"/>
          <w:sz w:val="28"/>
          <w:szCs w:val="28"/>
        </w:rPr>
        <w:t xml:space="preserve"> Wild</w:t>
      </w:r>
      <w:bookmarkStart w:id="0" w:name="_GoBack"/>
      <w:bookmarkEnd w:id="0"/>
    </w:p>
    <w:p w14:paraId="1B88FB7F" w14:textId="5B70CD22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8B79EE">
        <w:rPr>
          <w:rFonts w:ascii="Arial" w:hAnsi="Arial" w:cs="Arial"/>
          <w:color w:val="231F20"/>
        </w:rPr>
        <w:t>Grabo</w:t>
      </w:r>
    </w:p>
    <w:p w14:paraId="7124EE48" w14:textId="2071E858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>wykładzina homogeniczna PVC w rolce</w:t>
      </w:r>
    </w:p>
    <w:p w14:paraId="30D6345F" w14:textId="071D7047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8B79EE">
        <w:rPr>
          <w:rFonts w:ascii="Arial" w:hAnsi="Arial" w:cs="Arial"/>
        </w:rPr>
        <w:t>ogólnoużytkowa, obiektowa wykładzina PVC w rolce</w:t>
      </w:r>
      <w:r w:rsidR="008F75BE" w:rsidRPr="008F75BE">
        <w:rPr>
          <w:rFonts w:ascii="Arial" w:hAnsi="Arial" w:cs="Arial"/>
        </w:rPr>
        <w:t>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70CA6D8" w14:textId="79FEEBC2" w:rsidR="009D6DFA" w:rsidRDefault="00A8091C" w:rsidP="008A0F6E">
      <w:pPr>
        <w:spacing w:after="0" w:line="0" w:lineRule="atLeast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</w:t>
      </w:r>
      <w:r w:rsidR="008B79EE">
        <w:rPr>
          <w:rFonts w:ascii="Arial" w:hAnsi="Arial" w:cs="Arial"/>
          <w:szCs w:val="20"/>
        </w:rPr>
        <w:t>omogeniczna</w:t>
      </w:r>
      <w:r w:rsidR="009D6DFA" w:rsidRPr="00BC48A7">
        <w:rPr>
          <w:rFonts w:ascii="Arial" w:hAnsi="Arial" w:cs="Arial"/>
          <w:szCs w:val="20"/>
        </w:rPr>
        <w:t xml:space="preserve"> PCV</w:t>
      </w:r>
    </w:p>
    <w:p w14:paraId="2C8F1D5F" w14:textId="27A0368E" w:rsidR="004E174A" w:rsidRPr="00BC48A7" w:rsidRDefault="004E174A" w:rsidP="008A0F6E">
      <w:pPr>
        <w:spacing w:after="0" w:line="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szCs w:val="20"/>
        </w:rPr>
        <w:t>- budowa: wykładzina o powierzchni samo dezynfekującej</w:t>
      </w:r>
    </w:p>
    <w:p w14:paraId="6B6992F8" w14:textId="25B1AEE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 xml:space="preserve">yp wykładziny: </w:t>
      </w:r>
      <w:r w:rsidR="004E174A">
        <w:rPr>
          <w:rFonts w:ascii="Arial" w:hAnsi="Arial" w:cs="Arial"/>
          <w:szCs w:val="20"/>
        </w:rPr>
        <w:t>rulon</w:t>
      </w:r>
    </w:p>
    <w:p w14:paraId="4C382084" w14:textId="7310AE4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</w:t>
      </w:r>
      <w:r w:rsidR="00930EE8">
        <w:rPr>
          <w:rFonts w:ascii="Arial" w:hAnsi="Arial" w:cs="Arial"/>
          <w:szCs w:val="20"/>
        </w:rPr>
        <w:t xml:space="preserve">czająca: SILVER KNIGHT </w:t>
      </w:r>
      <w:proofErr w:type="spellStart"/>
      <w:r w:rsidR="00930EE8">
        <w:rPr>
          <w:rFonts w:ascii="Arial" w:hAnsi="Arial" w:cs="Arial"/>
          <w:szCs w:val="20"/>
        </w:rPr>
        <w:t>iGUARD</w:t>
      </w:r>
      <w:proofErr w:type="spellEnd"/>
    </w:p>
    <w:p w14:paraId="6E595571" w14:textId="7B190370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C77676">
        <w:rPr>
          <w:rFonts w:ascii="Arial" w:hAnsi="Arial" w:cs="Arial"/>
          <w:szCs w:val="20"/>
        </w:rPr>
        <w:t xml:space="preserve">lość wzorów: </w:t>
      </w:r>
      <w:r w:rsidR="00984812">
        <w:rPr>
          <w:rFonts w:ascii="Arial" w:hAnsi="Arial" w:cs="Arial"/>
          <w:szCs w:val="20"/>
        </w:rPr>
        <w:t>37</w:t>
      </w:r>
    </w:p>
    <w:p w14:paraId="68A2E760" w14:textId="1DB49473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4E174A">
        <w:rPr>
          <w:rFonts w:ascii="Arial" w:hAnsi="Arial" w:cs="Arial"/>
          <w:szCs w:val="20"/>
        </w:rPr>
        <w:t>: 34/43</w:t>
      </w:r>
    </w:p>
    <w:p w14:paraId="4C9347A2" w14:textId="7A5689EC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 </w:t>
      </w:r>
    </w:p>
    <w:p w14:paraId="492FF20F" w14:textId="5278F96B" w:rsidR="009D6DFA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4E174A">
        <w:rPr>
          <w:rFonts w:ascii="Arial" w:hAnsi="Arial" w:cs="Arial"/>
          <w:szCs w:val="20"/>
        </w:rPr>
        <w:t>: 2</w:t>
      </w:r>
      <w:r w:rsidR="009D6DFA" w:rsidRPr="00BC48A7">
        <w:rPr>
          <w:rFonts w:ascii="Arial" w:hAnsi="Arial" w:cs="Arial"/>
          <w:szCs w:val="20"/>
        </w:rPr>
        <w:t xml:space="preserve"> mm</w:t>
      </w:r>
    </w:p>
    <w:p w14:paraId="255063BB" w14:textId="180EB582" w:rsidR="00984812" w:rsidRPr="00BC48A7" w:rsidRDefault="00984812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ciężar całkowity EN ISO 23997: 2800 g/m2</w:t>
      </w:r>
    </w:p>
    <w:p w14:paraId="4F660BFB" w14:textId="257F0BD8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4E174A">
        <w:rPr>
          <w:rFonts w:ascii="Arial" w:hAnsi="Arial" w:cs="Arial"/>
          <w:szCs w:val="20"/>
        </w:rPr>
        <w:t>ozmiar rolki EN ISO 24341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984812">
        <w:rPr>
          <w:rFonts w:ascii="Arial" w:hAnsi="Arial" w:cs="Arial"/>
          <w:szCs w:val="20"/>
        </w:rPr>
        <w:t>2 x 20 m</w:t>
      </w:r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7BAFFBC6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 xml:space="preserve">odporność na odgniecenia EN ISO 24343-1: </w:t>
      </w:r>
      <w:r w:rsidR="00984812">
        <w:rPr>
          <w:rFonts w:ascii="Segoe UI Symbol" w:hAnsi="Segoe UI Symbol" w:cs="Arial"/>
          <w:szCs w:val="20"/>
        </w:rPr>
        <w:t xml:space="preserve">≤ </w:t>
      </w:r>
      <w:r w:rsidR="00984812">
        <w:rPr>
          <w:rFonts w:ascii="Arial" w:hAnsi="Arial" w:cs="Arial"/>
          <w:szCs w:val="20"/>
        </w:rPr>
        <w:t>0,05 mm</w:t>
      </w:r>
    </w:p>
    <w:p w14:paraId="7D115AE9" w14:textId="78AA7CDF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84812">
        <w:rPr>
          <w:rFonts w:ascii="Arial" w:hAnsi="Arial" w:cs="Arial"/>
          <w:szCs w:val="20"/>
        </w:rPr>
        <w:t xml:space="preserve">: ≤ 0.2 </w:t>
      </w:r>
      <w:r w:rsidR="009D6DFA" w:rsidRPr="00BC48A7">
        <w:rPr>
          <w:rFonts w:ascii="Arial" w:hAnsi="Arial" w:cs="Arial"/>
          <w:szCs w:val="20"/>
        </w:rPr>
        <w:t xml:space="preserve">% </w:t>
      </w:r>
    </w:p>
    <w:p w14:paraId="1DD9A9A9" w14:textId="7751D783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984812">
        <w:rPr>
          <w:rFonts w:ascii="Arial" w:hAnsi="Arial" w:cs="Arial"/>
          <w:szCs w:val="20"/>
        </w:rPr>
        <w:t xml:space="preserve"> PN-EN 16165: R10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4DE93788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984812">
        <w:rPr>
          <w:rFonts w:ascii="Arial" w:hAnsi="Arial" w:cs="Arial"/>
          <w:szCs w:val="20"/>
        </w:rPr>
        <w:t xml:space="preserve"> EN ISO 26987</w:t>
      </w:r>
      <w:r w:rsidR="00C77676">
        <w:rPr>
          <w:rFonts w:ascii="Arial" w:hAnsi="Arial" w:cs="Arial"/>
          <w:szCs w:val="20"/>
        </w:rPr>
        <w:t>: odporna</w:t>
      </w:r>
    </w:p>
    <w:p w14:paraId="71583A4A" w14:textId="0C39EE46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>opór cieplny EN 12524: 0,012 m2K/W</w:t>
      </w:r>
    </w:p>
    <w:p w14:paraId="60C1275C" w14:textId="528973F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984812">
        <w:rPr>
          <w:rFonts w:ascii="Arial" w:hAnsi="Arial" w:cs="Arial"/>
          <w:szCs w:val="20"/>
        </w:rPr>
        <w:t xml:space="preserve"> MSZ EN 660-1</w:t>
      </w:r>
      <w:r w:rsidR="009D6DFA" w:rsidRPr="00BC48A7">
        <w:rPr>
          <w:rFonts w:ascii="Arial" w:hAnsi="Arial" w:cs="Arial"/>
          <w:szCs w:val="20"/>
        </w:rPr>
        <w:t>: Grupa T</w:t>
      </w:r>
    </w:p>
    <w:p w14:paraId="15E989AA" w14:textId="7DEEF2E5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984812">
        <w:rPr>
          <w:rFonts w:ascii="Arial" w:hAnsi="Arial" w:cs="Arial"/>
          <w:szCs w:val="20"/>
        </w:rPr>
        <w:t>trwałość kolorów EN 20105 B02: 6</w:t>
      </w:r>
    </w:p>
    <w:p w14:paraId="3B530484" w14:textId="0E754B7B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84812">
        <w:rPr>
          <w:rFonts w:ascii="Arial" w:hAnsi="Arial" w:cs="Arial"/>
          <w:szCs w:val="20"/>
        </w:rPr>
        <w:t xml:space="preserve">warancja producenta: </w:t>
      </w:r>
      <w:r w:rsidR="002C4C1E" w:rsidRPr="002C4C1E">
        <w:rPr>
          <w:rFonts w:ascii="Arial" w:hAnsi="Arial" w:cs="Arial"/>
          <w:szCs w:val="20"/>
        </w:rPr>
        <w:t>10 lat</w:t>
      </w:r>
    </w:p>
    <w:p w14:paraId="28ABF74F" w14:textId="6E83433A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0E716C">
        <w:rPr>
          <w:rFonts w:ascii="Arial" w:hAnsi="Arial" w:cs="Arial"/>
          <w:szCs w:val="20"/>
        </w:rPr>
        <w:t>oznakowanie CE EN 14041: posiada</w:t>
      </w:r>
    </w:p>
    <w:p w14:paraId="683B4852" w14:textId="63821A8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0E716C">
        <w:rPr>
          <w:rFonts w:ascii="Arial" w:hAnsi="Arial" w:cs="Arial"/>
          <w:szCs w:val="20"/>
        </w:rPr>
        <w:t xml:space="preserve">atrybuty środowiskowe: nie zawiera </w:t>
      </w:r>
      <w:proofErr w:type="spellStart"/>
      <w:r w:rsidR="000E716C">
        <w:rPr>
          <w:rFonts w:ascii="Arial" w:hAnsi="Arial" w:cs="Arial"/>
          <w:szCs w:val="20"/>
        </w:rPr>
        <w:t>ftalanów</w:t>
      </w:r>
      <w:proofErr w:type="spellEnd"/>
      <w:r w:rsidR="000E716C">
        <w:rPr>
          <w:rFonts w:ascii="Arial" w:hAnsi="Arial" w:cs="Arial"/>
          <w:szCs w:val="20"/>
        </w:rPr>
        <w:t>, metali ciężkich i rozpuszczalników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19234" w14:textId="77777777" w:rsidR="007A464E" w:rsidRDefault="007A464E" w:rsidP="00B66D02">
      <w:pPr>
        <w:spacing w:after="0" w:line="240" w:lineRule="auto"/>
      </w:pPr>
      <w:r>
        <w:separator/>
      </w:r>
    </w:p>
  </w:endnote>
  <w:endnote w:type="continuationSeparator" w:id="0">
    <w:p w14:paraId="69B8D8AB" w14:textId="77777777" w:rsidR="007A464E" w:rsidRDefault="007A464E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18574" w14:textId="77777777" w:rsidR="007A464E" w:rsidRDefault="007A464E" w:rsidP="00B66D02">
      <w:pPr>
        <w:spacing w:after="0" w:line="240" w:lineRule="auto"/>
      </w:pPr>
      <w:r>
        <w:separator/>
      </w:r>
    </w:p>
  </w:footnote>
  <w:footnote w:type="continuationSeparator" w:id="0">
    <w:p w14:paraId="739CB69F" w14:textId="77777777" w:rsidR="007A464E" w:rsidRDefault="007A464E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1AD46FBE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8B79EE">
      <w:rPr>
        <w:rFonts w:ascii="Arial" w:hAnsi="Arial" w:cs="Arial"/>
        <w:i/>
        <w:sz w:val="18"/>
        <w:u w:val="single"/>
      </w:rPr>
      <w:t xml:space="preserve"> Fortis</w:t>
    </w:r>
    <w:r w:rsidR="007D147E">
      <w:rPr>
        <w:rFonts w:ascii="Arial" w:hAnsi="Arial" w:cs="Arial"/>
        <w:i/>
        <w:sz w:val="18"/>
        <w:u w:val="single"/>
      </w:rPr>
      <w:t xml:space="preserve"> Wilde</w:t>
    </w:r>
    <w:r w:rsidR="008B79EE">
      <w:rPr>
        <w:rFonts w:ascii="Arial" w:hAnsi="Arial" w:cs="Arial"/>
        <w:i/>
        <w:sz w:val="18"/>
        <w:u w:val="single"/>
      </w:rPr>
      <w:t xml:space="preserve"> </w:t>
    </w:r>
    <w:r w:rsidR="00694581">
      <w:rPr>
        <w:rFonts w:ascii="Arial" w:hAnsi="Arial" w:cs="Arial"/>
        <w:i/>
        <w:sz w:val="18"/>
        <w:u w:val="single"/>
      </w:rPr>
      <w:t xml:space="preserve"> </w:t>
    </w:r>
    <w:r w:rsidR="008B79EE">
      <w:rPr>
        <w:rFonts w:ascii="Arial" w:hAnsi="Arial" w:cs="Arial"/>
        <w:i/>
        <w:sz w:val="18"/>
        <w:u w:val="single"/>
      </w:rPr>
      <w:t>– rolka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0E716C"/>
    <w:rsid w:val="001423FC"/>
    <w:rsid w:val="001A5B82"/>
    <w:rsid w:val="001C4232"/>
    <w:rsid w:val="001C6656"/>
    <w:rsid w:val="00200CA7"/>
    <w:rsid w:val="00270417"/>
    <w:rsid w:val="0027674F"/>
    <w:rsid w:val="002C4C1E"/>
    <w:rsid w:val="002D3CF4"/>
    <w:rsid w:val="002E3477"/>
    <w:rsid w:val="003225ED"/>
    <w:rsid w:val="003279D1"/>
    <w:rsid w:val="003C2B64"/>
    <w:rsid w:val="003C7F9B"/>
    <w:rsid w:val="00444D17"/>
    <w:rsid w:val="004508B7"/>
    <w:rsid w:val="004E174A"/>
    <w:rsid w:val="004F773A"/>
    <w:rsid w:val="005064EE"/>
    <w:rsid w:val="00526BDE"/>
    <w:rsid w:val="005D06C6"/>
    <w:rsid w:val="005E6D6D"/>
    <w:rsid w:val="00632C52"/>
    <w:rsid w:val="00694581"/>
    <w:rsid w:val="006C2917"/>
    <w:rsid w:val="006F150B"/>
    <w:rsid w:val="0073615E"/>
    <w:rsid w:val="0075661E"/>
    <w:rsid w:val="007A464E"/>
    <w:rsid w:val="007D147E"/>
    <w:rsid w:val="00837206"/>
    <w:rsid w:val="008A0F6E"/>
    <w:rsid w:val="008B79EE"/>
    <w:rsid w:val="008D660F"/>
    <w:rsid w:val="008E1489"/>
    <w:rsid w:val="008F75BE"/>
    <w:rsid w:val="00930EE8"/>
    <w:rsid w:val="00933843"/>
    <w:rsid w:val="009632D5"/>
    <w:rsid w:val="0097297A"/>
    <w:rsid w:val="00984812"/>
    <w:rsid w:val="009D5A83"/>
    <w:rsid w:val="009D6DFA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77676"/>
    <w:rsid w:val="00C81C95"/>
    <w:rsid w:val="00CE2073"/>
    <w:rsid w:val="00D11FF6"/>
    <w:rsid w:val="00D4471B"/>
    <w:rsid w:val="00D878C7"/>
    <w:rsid w:val="00DD21E6"/>
    <w:rsid w:val="00DD67CA"/>
    <w:rsid w:val="00E56C09"/>
    <w:rsid w:val="00EE4B55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2</cp:revision>
  <dcterms:created xsi:type="dcterms:W3CDTF">2025-07-10T11:18:00Z</dcterms:created>
  <dcterms:modified xsi:type="dcterms:W3CDTF">2025-07-10T11:18:00Z</dcterms:modified>
</cp:coreProperties>
</file>